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72DE5" w14:textId="77777777" w:rsidR="009C3CB7" w:rsidRPr="009C3CB7" w:rsidRDefault="009C3CB7" w:rsidP="009C3CB7">
      <w:pPr>
        <w:spacing w:after="0" w:line="240" w:lineRule="auto"/>
        <w:jc w:val="both"/>
      </w:pPr>
      <w:proofErr w:type="spellStart"/>
      <w:r w:rsidRPr="009C3CB7">
        <w:t>Hadirkan</w:t>
      </w:r>
      <w:proofErr w:type="spellEnd"/>
      <w:r w:rsidRPr="009C3CB7">
        <w:t xml:space="preserve"> </w:t>
      </w:r>
      <w:proofErr w:type="spellStart"/>
      <w:r w:rsidRPr="009C3CB7">
        <w:t>objektivitas</w:t>
      </w:r>
      <w:proofErr w:type="spellEnd"/>
      <w:r w:rsidRPr="009C3CB7">
        <w:t xml:space="preserve"> dan </w:t>
      </w:r>
      <w:proofErr w:type="spellStart"/>
      <w:r w:rsidRPr="009C3CB7">
        <w:t>presisi</w:t>
      </w:r>
      <w:proofErr w:type="spellEnd"/>
      <w:r w:rsidRPr="009C3CB7">
        <w:t xml:space="preserve"> data </w:t>
      </w:r>
      <w:proofErr w:type="spellStart"/>
      <w:r w:rsidRPr="009C3CB7">
        <w:t>dalam</w:t>
      </w:r>
      <w:proofErr w:type="spellEnd"/>
      <w:r w:rsidRPr="009C3CB7">
        <w:t xml:space="preserve"> proses </w:t>
      </w:r>
      <w:proofErr w:type="spellStart"/>
      <w:r w:rsidRPr="009C3CB7">
        <w:t>kontrol</w:t>
      </w:r>
      <w:proofErr w:type="spellEnd"/>
      <w:r w:rsidRPr="009C3CB7">
        <w:t xml:space="preserve"> </w:t>
      </w:r>
      <w:proofErr w:type="spellStart"/>
      <w:r w:rsidRPr="009C3CB7">
        <w:t>kualitas</w:t>
      </w:r>
      <w:proofErr w:type="spellEnd"/>
      <w:r w:rsidRPr="009C3CB7">
        <w:t xml:space="preserve"> </w:t>
      </w:r>
      <w:proofErr w:type="spellStart"/>
      <w:r w:rsidRPr="009C3CB7">
        <w:t>warna</w:t>
      </w:r>
      <w:proofErr w:type="spellEnd"/>
      <w:r w:rsidRPr="009C3CB7">
        <w:t xml:space="preserve"> Anda </w:t>
      </w:r>
      <w:proofErr w:type="spellStart"/>
      <w:r w:rsidRPr="009C3CB7">
        <w:t>dengan</w:t>
      </w:r>
      <w:proofErr w:type="spellEnd"/>
      <w:r w:rsidRPr="009C3CB7">
        <w:t xml:space="preserve"> </w:t>
      </w:r>
      <w:proofErr w:type="spellStart"/>
      <w:r w:rsidRPr="009C3CB7">
        <w:t>Spektrofotometer</w:t>
      </w:r>
      <w:proofErr w:type="spellEnd"/>
      <w:r w:rsidRPr="009C3CB7">
        <w:t xml:space="preserve"> Warna </w:t>
      </w:r>
      <w:proofErr w:type="spellStart"/>
      <w:r w:rsidRPr="009C3CB7">
        <w:t>portabel</w:t>
      </w:r>
      <w:proofErr w:type="spellEnd"/>
      <w:r w:rsidRPr="009C3CB7">
        <w:t xml:space="preserve"> kami. </w:t>
      </w:r>
      <w:proofErr w:type="spellStart"/>
      <w:r w:rsidRPr="009C3CB7">
        <w:t>Dirancang</w:t>
      </w:r>
      <w:proofErr w:type="spellEnd"/>
      <w:r w:rsidRPr="009C3CB7">
        <w:t xml:space="preserve"> </w:t>
      </w:r>
      <w:proofErr w:type="spellStart"/>
      <w:r w:rsidRPr="009C3CB7">
        <w:t>untuk</w:t>
      </w:r>
      <w:proofErr w:type="spellEnd"/>
      <w:r w:rsidRPr="009C3CB7">
        <w:t xml:space="preserve"> </w:t>
      </w:r>
      <w:proofErr w:type="spellStart"/>
      <w:r w:rsidRPr="009C3CB7">
        <w:t>memberikan</w:t>
      </w:r>
      <w:proofErr w:type="spellEnd"/>
      <w:r w:rsidRPr="009C3CB7">
        <w:t xml:space="preserve"> </w:t>
      </w:r>
      <w:proofErr w:type="spellStart"/>
      <w:r w:rsidRPr="009C3CB7">
        <w:t>pengukuran</w:t>
      </w:r>
      <w:proofErr w:type="spellEnd"/>
      <w:r w:rsidRPr="009C3CB7">
        <w:t xml:space="preserve"> </w:t>
      </w:r>
      <w:proofErr w:type="spellStart"/>
      <w:r w:rsidRPr="009C3CB7">
        <w:t>warna</w:t>
      </w:r>
      <w:proofErr w:type="spellEnd"/>
      <w:r w:rsidRPr="009C3CB7">
        <w:t xml:space="preserve"> yang </w:t>
      </w:r>
      <w:proofErr w:type="spellStart"/>
      <w:r w:rsidRPr="009C3CB7">
        <w:t>akurat</w:t>
      </w:r>
      <w:proofErr w:type="spellEnd"/>
      <w:r w:rsidRPr="009C3CB7">
        <w:t xml:space="preserve">, </w:t>
      </w:r>
      <w:proofErr w:type="spellStart"/>
      <w:r w:rsidRPr="009C3CB7">
        <w:t>cepat</w:t>
      </w:r>
      <w:proofErr w:type="spellEnd"/>
      <w:r w:rsidRPr="009C3CB7">
        <w:t xml:space="preserve">, dan </w:t>
      </w:r>
      <w:proofErr w:type="spellStart"/>
      <w:r w:rsidRPr="009C3CB7">
        <w:t>berulang</w:t>
      </w:r>
      <w:proofErr w:type="spellEnd"/>
      <w:r w:rsidRPr="009C3CB7">
        <w:t xml:space="preserve">, </w:t>
      </w:r>
      <w:proofErr w:type="spellStart"/>
      <w:r w:rsidRPr="009C3CB7">
        <w:t>instrumen</w:t>
      </w:r>
      <w:proofErr w:type="spellEnd"/>
      <w:r w:rsidRPr="009C3CB7">
        <w:t xml:space="preserve"> </w:t>
      </w:r>
      <w:proofErr w:type="spellStart"/>
      <w:r w:rsidRPr="009C3CB7">
        <w:t>ini</w:t>
      </w:r>
      <w:proofErr w:type="spellEnd"/>
      <w:r w:rsidRPr="009C3CB7">
        <w:t xml:space="preserve"> </w:t>
      </w:r>
      <w:proofErr w:type="spellStart"/>
      <w:r w:rsidRPr="009C3CB7">
        <w:t>adalah</w:t>
      </w:r>
      <w:proofErr w:type="spellEnd"/>
      <w:r w:rsidRPr="009C3CB7">
        <w:t xml:space="preserve"> </w:t>
      </w:r>
      <w:proofErr w:type="spellStart"/>
      <w:r w:rsidRPr="009C3CB7">
        <w:t>solusi</w:t>
      </w:r>
      <w:proofErr w:type="spellEnd"/>
      <w:r w:rsidRPr="009C3CB7">
        <w:t xml:space="preserve"> </w:t>
      </w:r>
      <w:proofErr w:type="spellStart"/>
      <w:r w:rsidRPr="009C3CB7">
        <w:t>definitif</w:t>
      </w:r>
      <w:proofErr w:type="spellEnd"/>
      <w:r w:rsidRPr="009C3CB7">
        <w:t xml:space="preserve"> </w:t>
      </w:r>
      <w:proofErr w:type="spellStart"/>
      <w:r w:rsidRPr="009C3CB7">
        <w:t>untuk</w:t>
      </w:r>
      <w:proofErr w:type="spellEnd"/>
      <w:r w:rsidRPr="009C3CB7">
        <w:t xml:space="preserve"> </w:t>
      </w:r>
      <w:proofErr w:type="spellStart"/>
      <w:r w:rsidRPr="009C3CB7">
        <w:t>menghilangkan</w:t>
      </w:r>
      <w:proofErr w:type="spellEnd"/>
      <w:r w:rsidRPr="009C3CB7">
        <w:t xml:space="preserve"> </w:t>
      </w:r>
      <w:proofErr w:type="spellStart"/>
      <w:r w:rsidRPr="009C3CB7">
        <w:t>subjektivitas</w:t>
      </w:r>
      <w:proofErr w:type="spellEnd"/>
      <w:r w:rsidRPr="009C3CB7">
        <w:t xml:space="preserve"> visual dan </w:t>
      </w:r>
      <w:proofErr w:type="spellStart"/>
      <w:r w:rsidRPr="009C3CB7">
        <w:t>memastikan</w:t>
      </w:r>
      <w:proofErr w:type="spellEnd"/>
      <w:r w:rsidRPr="009C3CB7">
        <w:t xml:space="preserve"> </w:t>
      </w:r>
      <w:proofErr w:type="spellStart"/>
      <w:r w:rsidRPr="009C3CB7">
        <w:t>konsistensi</w:t>
      </w:r>
      <w:proofErr w:type="spellEnd"/>
      <w:r w:rsidRPr="009C3CB7">
        <w:t xml:space="preserve"> </w:t>
      </w:r>
      <w:proofErr w:type="spellStart"/>
      <w:r w:rsidRPr="009C3CB7">
        <w:t>warna</w:t>
      </w:r>
      <w:proofErr w:type="spellEnd"/>
      <w:r w:rsidRPr="009C3CB7">
        <w:t xml:space="preserve"> </w:t>
      </w:r>
      <w:proofErr w:type="spellStart"/>
      <w:r w:rsidRPr="009C3CB7">
        <w:t>dari</w:t>
      </w:r>
      <w:proofErr w:type="spellEnd"/>
      <w:r w:rsidRPr="009C3CB7">
        <w:t xml:space="preserve"> batch </w:t>
      </w:r>
      <w:proofErr w:type="spellStart"/>
      <w:r w:rsidRPr="009C3CB7">
        <w:t>ke</w:t>
      </w:r>
      <w:proofErr w:type="spellEnd"/>
      <w:r w:rsidRPr="009C3CB7">
        <w:t xml:space="preserve"> batch. </w:t>
      </w:r>
      <w:proofErr w:type="spellStart"/>
      <w:r w:rsidRPr="009C3CB7">
        <w:t>Dengan</w:t>
      </w:r>
      <w:proofErr w:type="spellEnd"/>
      <w:r w:rsidRPr="009C3CB7">
        <w:t xml:space="preserve"> </w:t>
      </w:r>
      <w:proofErr w:type="spellStart"/>
      <w:r w:rsidRPr="009C3CB7">
        <w:t>tingkat</w:t>
      </w:r>
      <w:proofErr w:type="spellEnd"/>
      <w:r w:rsidRPr="009C3CB7">
        <w:t xml:space="preserve"> </w:t>
      </w:r>
      <w:proofErr w:type="spellStart"/>
      <w:r w:rsidRPr="009C3CB7">
        <w:t>presisi</w:t>
      </w:r>
      <w:proofErr w:type="spellEnd"/>
      <w:r w:rsidRPr="009C3CB7">
        <w:t xml:space="preserve"> </w:t>
      </w:r>
      <w:proofErr w:type="spellStart"/>
      <w:r w:rsidRPr="009C3CB7">
        <w:t>berulang</w:t>
      </w:r>
      <w:proofErr w:type="spellEnd"/>
      <w:r w:rsidRPr="009C3CB7">
        <w:t xml:space="preserve"> yang </w:t>
      </w:r>
      <w:proofErr w:type="spellStart"/>
      <w:r w:rsidRPr="009C3CB7">
        <w:t>luar</w:t>
      </w:r>
      <w:proofErr w:type="spellEnd"/>
      <w:r w:rsidRPr="009C3CB7">
        <w:t xml:space="preserve"> </w:t>
      </w:r>
      <w:proofErr w:type="spellStart"/>
      <w:r w:rsidRPr="009C3CB7">
        <w:t>biasa</w:t>
      </w:r>
      <w:proofErr w:type="spellEnd"/>
      <w:r w:rsidRPr="009C3CB7">
        <w:t xml:space="preserve"> (ΔE*ab ≤ 0.03), Anda </w:t>
      </w:r>
      <w:proofErr w:type="spellStart"/>
      <w:r w:rsidRPr="009C3CB7">
        <w:t>dapat</w:t>
      </w:r>
      <w:proofErr w:type="spellEnd"/>
      <w:r w:rsidRPr="009C3CB7">
        <w:t xml:space="preserve"> </w:t>
      </w:r>
      <w:proofErr w:type="spellStart"/>
      <w:r w:rsidRPr="009C3CB7">
        <w:t>percaya</w:t>
      </w:r>
      <w:proofErr w:type="spellEnd"/>
      <w:r w:rsidRPr="009C3CB7">
        <w:t xml:space="preserve"> </w:t>
      </w:r>
      <w:proofErr w:type="spellStart"/>
      <w:r w:rsidRPr="009C3CB7">
        <w:t>sepenuhnya</w:t>
      </w:r>
      <w:proofErr w:type="spellEnd"/>
      <w:r w:rsidRPr="009C3CB7">
        <w:t xml:space="preserve"> pada </w:t>
      </w:r>
      <w:proofErr w:type="spellStart"/>
      <w:r w:rsidRPr="009C3CB7">
        <w:t>setiap</w:t>
      </w:r>
      <w:proofErr w:type="spellEnd"/>
      <w:r w:rsidRPr="009C3CB7">
        <w:t xml:space="preserve"> </w:t>
      </w:r>
      <w:proofErr w:type="spellStart"/>
      <w:r w:rsidRPr="009C3CB7">
        <w:t>pengukuran</w:t>
      </w:r>
      <w:proofErr w:type="spellEnd"/>
      <w:r w:rsidRPr="009C3CB7">
        <w:t xml:space="preserve"> </w:t>
      </w:r>
      <w:proofErr w:type="spellStart"/>
      <w:r w:rsidRPr="009C3CB7">
        <w:t>untuk</w:t>
      </w:r>
      <w:proofErr w:type="spellEnd"/>
      <w:r w:rsidRPr="009C3CB7">
        <w:t xml:space="preserve"> </w:t>
      </w:r>
      <w:proofErr w:type="spellStart"/>
      <w:r w:rsidRPr="009C3CB7">
        <w:t>menjaga</w:t>
      </w:r>
      <w:proofErr w:type="spellEnd"/>
      <w:r w:rsidRPr="009C3CB7">
        <w:t xml:space="preserve"> </w:t>
      </w:r>
      <w:proofErr w:type="spellStart"/>
      <w:r w:rsidRPr="009C3CB7">
        <w:t>standar</w:t>
      </w:r>
      <w:proofErr w:type="spellEnd"/>
      <w:r w:rsidRPr="009C3CB7">
        <w:t xml:space="preserve"> </w:t>
      </w:r>
      <w:proofErr w:type="spellStart"/>
      <w:r w:rsidRPr="009C3CB7">
        <w:t>kualitas</w:t>
      </w:r>
      <w:proofErr w:type="spellEnd"/>
      <w:r w:rsidRPr="009C3CB7">
        <w:t xml:space="preserve"> </w:t>
      </w:r>
      <w:proofErr w:type="spellStart"/>
      <w:r w:rsidRPr="009C3CB7">
        <w:t>produk</w:t>
      </w:r>
      <w:proofErr w:type="spellEnd"/>
      <w:r w:rsidRPr="009C3CB7">
        <w:t xml:space="preserve"> dan </w:t>
      </w:r>
      <w:proofErr w:type="spellStart"/>
      <w:r w:rsidRPr="009C3CB7">
        <w:t>integritas</w:t>
      </w:r>
      <w:proofErr w:type="spellEnd"/>
      <w:r w:rsidRPr="009C3CB7">
        <w:t xml:space="preserve"> </w:t>
      </w:r>
      <w:proofErr w:type="spellStart"/>
      <w:r w:rsidRPr="009C3CB7">
        <w:t>merek</w:t>
      </w:r>
      <w:proofErr w:type="spellEnd"/>
      <w:r w:rsidRPr="009C3CB7">
        <w:t xml:space="preserve"> Anda.</w:t>
      </w:r>
    </w:p>
    <w:p w14:paraId="19187413" w14:textId="77777777" w:rsidR="009C3CB7" w:rsidRPr="009C3CB7" w:rsidRDefault="009C3CB7" w:rsidP="009C3CB7">
      <w:pPr>
        <w:spacing w:after="0" w:line="240" w:lineRule="auto"/>
        <w:jc w:val="both"/>
      </w:pPr>
      <w:proofErr w:type="spellStart"/>
      <w:r w:rsidRPr="009C3CB7">
        <w:t>Keserbagunaan</w:t>
      </w:r>
      <w:proofErr w:type="spellEnd"/>
      <w:r w:rsidRPr="009C3CB7">
        <w:t xml:space="preserve"> </w:t>
      </w:r>
      <w:proofErr w:type="spellStart"/>
      <w:r w:rsidRPr="009C3CB7">
        <w:t>adalah</w:t>
      </w:r>
      <w:proofErr w:type="spellEnd"/>
      <w:r w:rsidRPr="009C3CB7">
        <w:t xml:space="preserve"> inti </w:t>
      </w:r>
      <w:proofErr w:type="spellStart"/>
      <w:r w:rsidRPr="009C3CB7">
        <w:t>dari</w:t>
      </w:r>
      <w:proofErr w:type="spellEnd"/>
      <w:r w:rsidRPr="009C3CB7">
        <w:t xml:space="preserve"> </w:t>
      </w:r>
      <w:proofErr w:type="spellStart"/>
      <w:r w:rsidRPr="009C3CB7">
        <w:t>instrumen</w:t>
      </w:r>
      <w:proofErr w:type="spellEnd"/>
      <w:r w:rsidRPr="009C3CB7">
        <w:t xml:space="preserve"> </w:t>
      </w:r>
      <w:proofErr w:type="spellStart"/>
      <w:r w:rsidRPr="009C3CB7">
        <w:t>canggih</w:t>
      </w:r>
      <w:proofErr w:type="spellEnd"/>
      <w:r w:rsidRPr="009C3CB7">
        <w:t xml:space="preserve"> </w:t>
      </w:r>
      <w:proofErr w:type="spellStart"/>
      <w:r w:rsidRPr="009C3CB7">
        <w:t>ini</w:t>
      </w:r>
      <w:proofErr w:type="spellEnd"/>
      <w:r w:rsidRPr="009C3CB7">
        <w:t xml:space="preserve">. </w:t>
      </w:r>
      <w:proofErr w:type="spellStart"/>
      <w:r w:rsidRPr="009C3CB7">
        <w:t>Dilengkapi</w:t>
      </w:r>
      <w:proofErr w:type="spellEnd"/>
      <w:r w:rsidRPr="009C3CB7">
        <w:t xml:space="preserve"> </w:t>
      </w:r>
      <w:proofErr w:type="spellStart"/>
      <w:r w:rsidRPr="009C3CB7">
        <w:t>dengan</w:t>
      </w:r>
      <w:proofErr w:type="spellEnd"/>
      <w:r w:rsidRPr="009C3CB7">
        <w:t xml:space="preserve"> </w:t>
      </w:r>
      <w:proofErr w:type="spellStart"/>
      <w:r w:rsidRPr="009C3CB7">
        <w:t>teknologi</w:t>
      </w:r>
      <w:proofErr w:type="spellEnd"/>
      <w:r w:rsidRPr="009C3CB7">
        <w:t xml:space="preserve"> grating spectrophotometer dan </w:t>
      </w:r>
      <w:proofErr w:type="spellStart"/>
      <w:r w:rsidRPr="009C3CB7">
        <w:t>apertur</w:t>
      </w:r>
      <w:proofErr w:type="spellEnd"/>
      <w:r w:rsidRPr="009C3CB7">
        <w:t xml:space="preserve"> </w:t>
      </w:r>
      <w:proofErr w:type="spellStart"/>
      <w:r w:rsidRPr="009C3CB7">
        <w:t>ganda</w:t>
      </w:r>
      <w:proofErr w:type="spellEnd"/>
      <w:r w:rsidRPr="009C3CB7">
        <w:t xml:space="preserve"> yang </w:t>
      </w:r>
      <w:proofErr w:type="spellStart"/>
      <w:r w:rsidRPr="009C3CB7">
        <w:t>dapat</w:t>
      </w:r>
      <w:proofErr w:type="spellEnd"/>
      <w:r w:rsidRPr="009C3CB7">
        <w:t xml:space="preserve"> </w:t>
      </w:r>
      <w:proofErr w:type="spellStart"/>
      <w:r w:rsidRPr="009C3CB7">
        <w:t>diganti</w:t>
      </w:r>
      <w:proofErr w:type="spellEnd"/>
      <w:r w:rsidRPr="009C3CB7">
        <w:t xml:space="preserve">, </w:t>
      </w:r>
      <w:proofErr w:type="spellStart"/>
      <w:r w:rsidRPr="009C3CB7">
        <w:t>alat</w:t>
      </w:r>
      <w:proofErr w:type="spellEnd"/>
      <w:r w:rsidRPr="009C3CB7">
        <w:t xml:space="preserve"> </w:t>
      </w:r>
      <w:proofErr w:type="spellStart"/>
      <w:r w:rsidRPr="009C3CB7">
        <w:t>ini</w:t>
      </w:r>
      <w:proofErr w:type="spellEnd"/>
      <w:r w:rsidRPr="009C3CB7">
        <w:t xml:space="preserve"> </w:t>
      </w:r>
      <w:proofErr w:type="spellStart"/>
      <w:r w:rsidRPr="009C3CB7">
        <w:t>mampu</w:t>
      </w:r>
      <w:proofErr w:type="spellEnd"/>
      <w:r w:rsidRPr="009C3CB7">
        <w:t xml:space="preserve"> </w:t>
      </w:r>
      <w:proofErr w:type="spellStart"/>
      <w:r w:rsidRPr="009C3CB7">
        <w:t>mengukur</w:t>
      </w:r>
      <w:proofErr w:type="spellEnd"/>
      <w:r w:rsidRPr="009C3CB7">
        <w:t xml:space="preserve"> </w:t>
      </w:r>
      <w:proofErr w:type="spellStart"/>
      <w:r w:rsidRPr="009C3CB7">
        <w:t>berbagai</w:t>
      </w:r>
      <w:proofErr w:type="spellEnd"/>
      <w:r w:rsidRPr="009C3CB7">
        <w:t xml:space="preserve"> </w:t>
      </w:r>
      <w:proofErr w:type="spellStart"/>
      <w:r w:rsidRPr="009C3CB7">
        <w:t>jenis</w:t>
      </w:r>
      <w:proofErr w:type="spellEnd"/>
      <w:r w:rsidRPr="009C3CB7">
        <w:t xml:space="preserve"> </w:t>
      </w:r>
      <w:proofErr w:type="spellStart"/>
      <w:r w:rsidRPr="009C3CB7">
        <w:t>sampel</w:t>
      </w:r>
      <w:proofErr w:type="spellEnd"/>
      <w:r w:rsidRPr="009C3CB7">
        <w:t xml:space="preserve"> </w:t>
      </w:r>
      <w:proofErr w:type="spellStart"/>
      <w:r w:rsidRPr="009C3CB7">
        <w:t>dengan</w:t>
      </w:r>
      <w:proofErr w:type="spellEnd"/>
      <w:r w:rsidRPr="009C3CB7">
        <w:t xml:space="preserve"> </w:t>
      </w:r>
      <w:proofErr w:type="spellStart"/>
      <w:r w:rsidRPr="009C3CB7">
        <w:t>ukuran</w:t>
      </w:r>
      <w:proofErr w:type="spellEnd"/>
      <w:r w:rsidRPr="009C3CB7">
        <w:t xml:space="preserve"> </w:t>
      </w:r>
      <w:proofErr w:type="spellStart"/>
      <w:r w:rsidRPr="009C3CB7">
        <w:t>berbeda</w:t>
      </w:r>
      <w:proofErr w:type="spellEnd"/>
      <w:r w:rsidRPr="009C3CB7">
        <w:t xml:space="preserve"> </w:t>
      </w:r>
      <w:proofErr w:type="spellStart"/>
      <w:r w:rsidRPr="009C3CB7">
        <w:t>secara</w:t>
      </w:r>
      <w:proofErr w:type="spellEnd"/>
      <w:r w:rsidRPr="009C3CB7">
        <w:t xml:space="preserve"> </w:t>
      </w:r>
      <w:proofErr w:type="spellStart"/>
      <w:r w:rsidRPr="009C3CB7">
        <w:t>akurat</w:t>
      </w:r>
      <w:proofErr w:type="spellEnd"/>
      <w:r w:rsidRPr="009C3CB7">
        <w:t xml:space="preserve">. Baik Anda </w:t>
      </w:r>
      <w:proofErr w:type="spellStart"/>
      <w:r w:rsidRPr="009C3CB7">
        <w:t>berada</w:t>
      </w:r>
      <w:proofErr w:type="spellEnd"/>
      <w:r w:rsidRPr="009C3CB7">
        <w:t xml:space="preserve"> di </w:t>
      </w:r>
      <w:proofErr w:type="spellStart"/>
      <w:r w:rsidRPr="009C3CB7">
        <w:t>industri</w:t>
      </w:r>
      <w:proofErr w:type="spellEnd"/>
      <w:r w:rsidRPr="009C3CB7">
        <w:t xml:space="preserve"> </w:t>
      </w:r>
      <w:proofErr w:type="spellStart"/>
      <w:r w:rsidRPr="009C3CB7">
        <w:t>plastik</w:t>
      </w:r>
      <w:proofErr w:type="spellEnd"/>
      <w:r w:rsidRPr="009C3CB7">
        <w:t xml:space="preserve">, cat, </w:t>
      </w:r>
      <w:proofErr w:type="spellStart"/>
      <w:r w:rsidRPr="009C3CB7">
        <w:t>tekstil</w:t>
      </w:r>
      <w:proofErr w:type="spellEnd"/>
      <w:r w:rsidRPr="009C3CB7">
        <w:t xml:space="preserve">, </w:t>
      </w:r>
      <w:proofErr w:type="spellStart"/>
      <w:r w:rsidRPr="009C3CB7">
        <w:t>percetakan</w:t>
      </w:r>
      <w:proofErr w:type="spellEnd"/>
      <w:r w:rsidRPr="009C3CB7">
        <w:t xml:space="preserve">, </w:t>
      </w:r>
      <w:proofErr w:type="spellStart"/>
      <w:r w:rsidRPr="009C3CB7">
        <w:t>otomotif</w:t>
      </w:r>
      <w:proofErr w:type="spellEnd"/>
      <w:r w:rsidRPr="009C3CB7">
        <w:t xml:space="preserve">, </w:t>
      </w:r>
      <w:proofErr w:type="spellStart"/>
      <w:r w:rsidRPr="009C3CB7">
        <w:t>kosmetik</w:t>
      </w:r>
      <w:proofErr w:type="spellEnd"/>
      <w:r w:rsidRPr="009C3CB7">
        <w:t xml:space="preserve">, </w:t>
      </w:r>
      <w:proofErr w:type="spellStart"/>
      <w:r w:rsidRPr="009C3CB7">
        <w:t>atau</w:t>
      </w:r>
      <w:proofErr w:type="spellEnd"/>
      <w:r w:rsidRPr="009C3CB7">
        <w:t xml:space="preserve"> </w:t>
      </w:r>
      <w:proofErr w:type="spellStart"/>
      <w:r w:rsidRPr="009C3CB7">
        <w:t>makanan</w:t>
      </w:r>
      <w:proofErr w:type="spellEnd"/>
      <w:r w:rsidRPr="009C3CB7">
        <w:t xml:space="preserve">, </w:t>
      </w:r>
      <w:proofErr w:type="spellStart"/>
      <w:r w:rsidRPr="009C3CB7">
        <w:t>spektrofotometer</w:t>
      </w:r>
      <w:proofErr w:type="spellEnd"/>
      <w:r w:rsidRPr="009C3CB7">
        <w:t xml:space="preserve"> </w:t>
      </w:r>
      <w:proofErr w:type="spellStart"/>
      <w:r w:rsidRPr="009C3CB7">
        <w:t>ini</w:t>
      </w:r>
      <w:proofErr w:type="spellEnd"/>
      <w:r w:rsidRPr="009C3CB7">
        <w:t xml:space="preserve"> </w:t>
      </w:r>
      <w:proofErr w:type="spellStart"/>
      <w:r w:rsidRPr="009C3CB7">
        <w:t>menyediakan</w:t>
      </w:r>
      <w:proofErr w:type="spellEnd"/>
      <w:r w:rsidRPr="009C3CB7">
        <w:t xml:space="preserve"> </w:t>
      </w:r>
      <w:proofErr w:type="spellStart"/>
      <w:r w:rsidRPr="009C3CB7">
        <w:t>analisis</w:t>
      </w:r>
      <w:proofErr w:type="spellEnd"/>
      <w:r w:rsidRPr="009C3CB7">
        <w:t xml:space="preserve"> </w:t>
      </w:r>
      <w:proofErr w:type="spellStart"/>
      <w:r w:rsidRPr="009C3CB7">
        <w:t>warna</w:t>
      </w:r>
      <w:proofErr w:type="spellEnd"/>
      <w:r w:rsidRPr="009C3CB7">
        <w:t xml:space="preserve"> yang </w:t>
      </w:r>
      <w:proofErr w:type="spellStart"/>
      <w:r w:rsidRPr="009C3CB7">
        <w:t>komprehensif</w:t>
      </w:r>
      <w:proofErr w:type="spellEnd"/>
      <w:r w:rsidRPr="009C3CB7">
        <w:t xml:space="preserve">. Alat </w:t>
      </w:r>
      <w:proofErr w:type="spellStart"/>
      <w:r w:rsidRPr="009C3CB7">
        <w:t>ini</w:t>
      </w:r>
      <w:proofErr w:type="spellEnd"/>
      <w:r w:rsidRPr="009C3CB7">
        <w:t xml:space="preserve"> </w:t>
      </w:r>
      <w:proofErr w:type="spellStart"/>
      <w:r w:rsidRPr="009C3CB7">
        <w:t>mampu</w:t>
      </w:r>
      <w:proofErr w:type="spellEnd"/>
      <w:r w:rsidRPr="009C3CB7">
        <w:t xml:space="preserve"> </w:t>
      </w:r>
      <w:proofErr w:type="spellStart"/>
      <w:r w:rsidRPr="009C3CB7">
        <w:t>mengukur</w:t>
      </w:r>
      <w:proofErr w:type="spellEnd"/>
      <w:r w:rsidRPr="009C3CB7">
        <w:t xml:space="preserve"> </w:t>
      </w:r>
      <w:proofErr w:type="spellStart"/>
      <w:r w:rsidRPr="009C3CB7">
        <w:t>dalam</w:t>
      </w:r>
      <w:proofErr w:type="spellEnd"/>
      <w:r w:rsidRPr="009C3CB7">
        <w:t xml:space="preserve"> </w:t>
      </w:r>
      <w:proofErr w:type="spellStart"/>
      <w:r w:rsidRPr="009C3CB7">
        <w:t>berbagai</w:t>
      </w:r>
      <w:proofErr w:type="spellEnd"/>
      <w:r w:rsidRPr="009C3CB7">
        <w:t xml:space="preserve"> </w:t>
      </w:r>
      <w:proofErr w:type="spellStart"/>
      <w:r w:rsidRPr="009C3CB7">
        <w:t>ruang</w:t>
      </w:r>
      <w:proofErr w:type="spellEnd"/>
      <w:r w:rsidRPr="009C3CB7">
        <w:t xml:space="preserve"> </w:t>
      </w:r>
      <w:proofErr w:type="spellStart"/>
      <w:r w:rsidRPr="009C3CB7">
        <w:t>warna</w:t>
      </w:r>
      <w:proofErr w:type="spellEnd"/>
      <w:r w:rsidRPr="009C3CB7">
        <w:t xml:space="preserve"> (CIE LAB, XYZ, </w:t>
      </w:r>
      <w:proofErr w:type="spellStart"/>
      <w:r w:rsidRPr="009C3CB7">
        <w:t>LCh</w:t>
      </w:r>
      <w:proofErr w:type="spellEnd"/>
      <w:r w:rsidRPr="009C3CB7">
        <w:t xml:space="preserve">) dan </w:t>
      </w:r>
      <w:proofErr w:type="spellStart"/>
      <w:r w:rsidRPr="009C3CB7">
        <w:t>menghitung</w:t>
      </w:r>
      <w:proofErr w:type="spellEnd"/>
      <w:r w:rsidRPr="009C3CB7">
        <w:t xml:space="preserve"> </w:t>
      </w:r>
      <w:proofErr w:type="spellStart"/>
      <w:r w:rsidRPr="009C3CB7">
        <w:t>berbagai</w:t>
      </w:r>
      <w:proofErr w:type="spellEnd"/>
      <w:r w:rsidRPr="009C3CB7">
        <w:t xml:space="preserve"> </w:t>
      </w:r>
      <w:proofErr w:type="spellStart"/>
      <w:r w:rsidRPr="009C3CB7">
        <w:t>indeks</w:t>
      </w:r>
      <w:proofErr w:type="spellEnd"/>
      <w:r w:rsidRPr="009C3CB7">
        <w:t xml:space="preserve"> </w:t>
      </w:r>
      <w:proofErr w:type="spellStart"/>
      <w:r w:rsidRPr="009C3CB7">
        <w:t>kolorimetri</w:t>
      </w:r>
      <w:proofErr w:type="spellEnd"/>
      <w:r w:rsidRPr="009C3CB7">
        <w:t xml:space="preserve"> </w:t>
      </w:r>
      <w:proofErr w:type="spellStart"/>
      <w:r w:rsidRPr="009C3CB7">
        <w:t>seperti</w:t>
      </w:r>
      <w:proofErr w:type="spellEnd"/>
      <w:r w:rsidRPr="009C3CB7">
        <w:t xml:space="preserve"> </w:t>
      </w:r>
      <w:proofErr w:type="spellStart"/>
      <w:r w:rsidRPr="009C3CB7">
        <w:t>tingkat</w:t>
      </w:r>
      <w:proofErr w:type="spellEnd"/>
      <w:r w:rsidRPr="009C3CB7">
        <w:t xml:space="preserve"> </w:t>
      </w:r>
      <w:proofErr w:type="spellStart"/>
      <w:r w:rsidRPr="009C3CB7">
        <w:t>keputihan</w:t>
      </w:r>
      <w:proofErr w:type="spellEnd"/>
      <w:r w:rsidRPr="009C3CB7">
        <w:t xml:space="preserve">, </w:t>
      </w:r>
      <w:proofErr w:type="spellStart"/>
      <w:r w:rsidRPr="009C3CB7">
        <w:t>kekuningan</w:t>
      </w:r>
      <w:proofErr w:type="spellEnd"/>
      <w:r w:rsidRPr="009C3CB7">
        <w:t xml:space="preserve">, </w:t>
      </w:r>
      <w:proofErr w:type="spellStart"/>
      <w:r w:rsidRPr="009C3CB7">
        <w:t>kekuatan</w:t>
      </w:r>
      <w:proofErr w:type="spellEnd"/>
      <w:r w:rsidRPr="009C3CB7">
        <w:t xml:space="preserve"> </w:t>
      </w:r>
      <w:proofErr w:type="spellStart"/>
      <w:r w:rsidRPr="009C3CB7">
        <w:t>warna</w:t>
      </w:r>
      <w:proofErr w:type="spellEnd"/>
      <w:r w:rsidRPr="009C3CB7">
        <w:t xml:space="preserve">, dan </w:t>
      </w:r>
      <w:proofErr w:type="spellStart"/>
      <w:r w:rsidRPr="009C3CB7">
        <w:t>opasitas</w:t>
      </w:r>
      <w:proofErr w:type="spellEnd"/>
      <w:r w:rsidRPr="009C3CB7">
        <w:t>.</w:t>
      </w:r>
    </w:p>
    <w:p w14:paraId="5A29B420" w14:textId="77777777" w:rsidR="009C3CB7" w:rsidRDefault="009C3CB7" w:rsidP="009C3CB7">
      <w:pPr>
        <w:spacing w:after="0" w:line="240" w:lineRule="auto"/>
        <w:jc w:val="both"/>
      </w:pPr>
      <w:r w:rsidRPr="009C3CB7">
        <w:t xml:space="preserve">Alur </w:t>
      </w:r>
      <w:proofErr w:type="spellStart"/>
      <w:r w:rsidRPr="009C3CB7">
        <w:t>kerja</w:t>
      </w:r>
      <w:proofErr w:type="spellEnd"/>
      <w:r w:rsidRPr="009C3CB7">
        <w:t xml:space="preserve"> yang </w:t>
      </w:r>
      <w:proofErr w:type="spellStart"/>
      <w:r w:rsidRPr="009C3CB7">
        <w:t>efisien</w:t>
      </w:r>
      <w:proofErr w:type="spellEnd"/>
      <w:r w:rsidRPr="009C3CB7">
        <w:t xml:space="preserve"> </w:t>
      </w:r>
      <w:proofErr w:type="spellStart"/>
      <w:r w:rsidRPr="009C3CB7">
        <w:t>menjadi</w:t>
      </w:r>
      <w:proofErr w:type="spellEnd"/>
      <w:r w:rsidRPr="009C3CB7">
        <w:t xml:space="preserve"> </w:t>
      </w:r>
      <w:proofErr w:type="spellStart"/>
      <w:r w:rsidRPr="009C3CB7">
        <w:t>mudah</w:t>
      </w:r>
      <w:proofErr w:type="spellEnd"/>
      <w:r w:rsidRPr="009C3CB7">
        <w:t xml:space="preserve"> </w:t>
      </w:r>
      <w:proofErr w:type="spellStart"/>
      <w:r w:rsidRPr="009C3CB7">
        <w:t>dengan</w:t>
      </w:r>
      <w:proofErr w:type="spellEnd"/>
      <w:r w:rsidRPr="009C3CB7">
        <w:t xml:space="preserve"> </w:t>
      </w:r>
      <w:proofErr w:type="spellStart"/>
      <w:r w:rsidRPr="009C3CB7">
        <w:t>desain</w:t>
      </w:r>
      <w:proofErr w:type="spellEnd"/>
      <w:r w:rsidRPr="009C3CB7">
        <w:t xml:space="preserve"> yang </w:t>
      </w:r>
      <w:proofErr w:type="spellStart"/>
      <w:r w:rsidRPr="009C3CB7">
        <w:t>cerdas</w:t>
      </w:r>
      <w:proofErr w:type="spellEnd"/>
      <w:r w:rsidRPr="009C3CB7">
        <w:t xml:space="preserve"> dan </w:t>
      </w:r>
      <w:proofErr w:type="spellStart"/>
      <w:r w:rsidRPr="009C3CB7">
        <w:t>portabel</w:t>
      </w:r>
      <w:proofErr w:type="spellEnd"/>
      <w:r w:rsidRPr="009C3CB7">
        <w:t xml:space="preserve">. </w:t>
      </w:r>
      <w:proofErr w:type="spellStart"/>
      <w:r w:rsidRPr="009C3CB7">
        <w:t>Ditenagai</w:t>
      </w:r>
      <w:proofErr w:type="spellEnd"/>
      <w:r w:rsidRPr="009C3CB7">
        <w:t xml:space="preserve"> oleh </w:t>
      </w:r>
      <w:proofErr w:type="spellStart"/>
      <w:r w:rsidRPr="009C3CB7">
        <w:t>baterai</w:t>
      </w:r>
      <w:proofErr w:type="spellEnd"/>
      <w:r w:rsidRPr="009C3CB7">
        <w:t xml:space="preserve"> Li ion yang </w:t>
      </w:r>
      <w:proofErr w:type="spellStart"/>
      <w:r w:rsidRPr="009C3CB7">
        <w:t>tahan</w:t>
      </w:r>
      <w:proofErr w:type="spellEnd"/>
      <w:r w:rsidRPr="009C3CB7">
        <w:t xml:space="preserve"> lama </w:t>
      </w:r>
      <w:proofErr w:type="spellStart"/>
      <w:r w:rsidRPr="009C3CB7">
        <w:t>untuk</w:t>
      </w:r>
      <w:proofErr w:type="spellEnd"/>
      <w:r w:rsidRPr="009C3CB7">
        <w:t xml:space="preserve"> </w:t>
      </w:r>
      <w:proofErr w:type="spellStart"/>
      <w:r w:rsidRPr="009C3CB7">
        <w:t>ribuan</w:t>
      </w:r>
      <w:proofErr w:type="spellEnd"/>
      <w:r w:rsidRPr="009C3CB7">
        <w:t xml:space="preserve"> </w:t>
      </w:r>
      <w:proofErr w:type="spellStart"/>
      <w:r w:rsidRPr="009C3CB7">
        <w:t>pengukuran</w:t>
      </w:r>
      <w:proofErr w:type="spellEnd"/>
      <w:r w:rsidRPr="009C3CB7">
        <w:t xml:space="preserve">, </w:t>
      </w:r>
      <w:proofErr w:type="spellStart"/>
      <w:r w:rsidRPr="009C3CB7">
        <w:t>instrumen</w:t>
      </w:r>
      <w:proofErr w:type="spellEnd"/>
      <w:r w:rsidRPr="009C3CB7">
        <w:t xml:space="preserve"> </w:t>
      </w:r>
      <w:proofErr w:type="spellStart"/>
      <w:r w:rsidRPr="009C3CB7">
        <w:t>ini</w:t>
      </w:r>
      <w:proofErr w:type="spellEnd"/>
      <w:r w:rsidRPr="009C3CB7">
        <w:t xml:space="preserve"> </w:t>
      </w:r>
      <w:proofErr w:type="spellStart"/>
      <w:r w:rsidRPr="009C3CB7">
        <w:t>siap</w:t>
      </w:r>
      <w:proofErr w:type="spellEnd"/>
      <w:r w:rsidRPr="009C3CB7">
        <w:t xml:space="preserve"> </w:t>
      </w:r>
      <w:proofErr w:type="spellStart"/>
      <w:r w:rsidRPr="009C3CB7">
        <w:t>digunakan</w:t>
      </w:r>
      <w:proofErr w:type="spellEnd"/>
      <w:r w:rsidRPr="009C3CB7">
        <w:t xml:space="preserve"> di mana </w:t>
      </w:r>
      <w:proofErr w:type="spellStart"/>
      <w:r w:rsidRPr="009C3CB7">
        <w:t>saja</w:t>
      </w:r>
      <w:proofErr w:type="spellEnd"/>
      <w:r w:rsidRPr="009C3CB7">
        <w:t xml:space="preserve">, </w:t>
      </w:r>
      <w:proofErr w:type="spellStart"/>
      <w:r w:rsidRPr="009C3CB7">
        <w:t>dari</w:t>
      </w:r>
      <w:proofErr w:type="spellEnd"/>
      <w:r w:rsidRPr="009C3CB7">
        <w:t xml:space="preserve"> </w:t>
      </w:r>
      <w:proofErr w:type="spellStart"/>
      <w:r w:rsidRPr="009C3CB7">
        <w:t>laboratorium</w:t>
      </w:r>
      <w:proofErr w:type="spellEnd"/>
      <w:r w:rsidRPr="009C3CB7">
        <w:t xml:space="preserve"> </w:t>
      </w:r>
      <w:proofErr w:type="spellStart"/>
      <w:r w:rsidRPr="009C3CB7">
        <w:t>hingga</w:t>
      </w:r>
      <w:proofErr w:type="spellEnd"/>
      <w:r w:rsidRPr="009C3CB7">
        <w:t xml:space="preserve"> </w:t>
      </w:r>
      <w:proofErr w:type="spellStart"/>
      <w:r w:rsidRPr="009C3CB7">
        <w:t>lantai</w:t>
      </w:r>
      <w:proofErr w:type="spellEnd"/>
      <w:r w:rsidRPr="009C3CB7">
        <w:t xml:space="preserve"> </w:t>
      </w:r>
      <w:proofErr w:type="spellStart"/>
      <w:r w:rsidRPr="009C3CB7">
        <w:t>produksi</w:t>
      </w:r>
      <w:proofErr w:type="spellEnd"/>
      <w:r w:rsidRPr="009C3CB7">
        <w:t xml:space="preserve">. Proses </w:t>
      </w:r>
      <w:proofErr w:type="spellStart"/>
      <w:r w:rsidRPr="009C3CB7">
        <w:t>pengukuran</w:t>
      </w:r>
      <w:proofErr w:type="spellEnd"/>
      <w:r w:rsidRPr="009C3CB7">
        <w:t xml:space="preserve"> </w:t>
      </w:r>
      <w:proofErr w:type="spellStart"/>
      <w:r w:rsidRPr="009C3CB7">
        <w:t>hanya</w:t>
      </w:r>
      <w:proofErr w:type="spellEnd"/>
      <w:r w:rsidRPr="009C3CB7">
        <w:t xml:space="preserve"> </w:t>
      </w:r>
      <w:proofErr w:type="spellStart"/>
      <w:r w:rsidRPr="009C3CB7">
        <w:t>membutuhkan</w:t>
      </w:r>
      <w:proofErr w:type="spellEnd"/>
      <w:r w:rsidRPr="009C3CB7">
        <w:t xml:space="preserve"> </w:t>
      </w:r>
      <w:proofErr w:type="spellStart"/>
      <w:r w:rsidRPr="009C3CB7">
        <w:t>waktu</w:t>
      </w:r>
      <w:proofErr w:type="spellEnd"/>
      <w:r w:rsidRPr="009C3CB7">
        <w:t xml:space="preserve"> 2.6 </w:t>
      </w:r>
      <w:proofErr w:type="spellStart"/>
      <w:r w:rsidRPr="009C3CB7">
        <w:t>detik</w:t>
      </w:r>
      <w:proofErr w:type="spellEnd"/>
      <w:r w:rsidRPr="009C3CB7">
        <w:t xml:space="preserve">, </w:t>
      </w:r>
      <w:proofErr w:type="spellStart"/>
      <w:r w:rsidRPr="009C3CB7">
        <w:t>ditampilkan</w:t>
      </w:r>
      <w:proofErr w:type="spellEnd"/>
      <w:r w:rsidRPr="009C3CB7">
        <w:t xml:space="preserve"> pada </w:t>
      </w:r>
      <w:proofErr w:type="spellStart"/>
      <w:r w:rsidRPr="009C3CB7">
        <w:t>layar</w:t>
      </w:r>
      <w:proofErr w:type="spellEnd"/>
      <w:r w:rsidRPr="009C3CB7">
        <w:t xml:space="preserve"> </w:t>
      </w:r>
      <w:proofErr w:type="spellStart"/>
      <w:r w:rsidRPr="009C3CB7">
        <w:t>sentuh</w:t>
      </w:r>
      <w:proofErr w:type="spellEnd"/>
      <w:r w:rsidRPr="009C3CB7">
        <w:t xml:space="preserve"> </w:t>
      </w:r>
      <w:proofErr w:type="spellStart"/>
      <w:r w:rsidRPr="009C3CB7">
        <w:t>berwarna</w:t>
      </w:r>
      <w:proofErr w:type="spellEnd"/>
      <w:r w:rsidRPr="009C3CB7">
        <w:t xml:space="preserve"> yang </w:t>
      </w:r>
      <w:proofErr w:type="spellStart"/>
      <w:r w:rsidRPr="009C3CB7">
        <w:t>intuitif</w:t>
      </w:r>
      <w:proofErr w:type="spellEnd"/>
      <w:r w:rsidRPr="009C3CB7">
        <w:t xml:space="preserve">. Kamera internal </w:t>
      </w:r>
      <w:proofErr w:type="spellStart"/>
      <w:r w:rsidRPr="009C3CB7">
        <w:t>memastikan</w:t>
      </w:r>
      <w:proofErr w:type="spellEnd"/>
      <w:r w:rsidRPr="009C3CB7">
        <w:t xml:space="preserve"> </w:t>
      </w:r>
      <w:proofErr w:type="spellStart"/>
      <w:r w:rsidRPr="009C3CB7">
        <w:t>penargetan</w:t>
      </w:r>
      <w:proofErr w:type="spellEnd"/>
      <w:r w:rsidRPr="009C3CB7">
        <w:t xml:space="preserve"> area </w:t>
      </w:r>
      <w:proofErr w:type="spellStart"/>
      <w:r w:rsidRPr="009C3CB7">
        <w:t>sampel</w:t>
      </w:r>
      <w:proofErr w:type="spellEnd"/>
      <w:r w:rsidRPr="009C3CB7">
        <w:t xml:space="preserve"> yang </w:t>
      </w:r>
      <w:proofErr w:type="spellStart"/>
      <w:r w:rsidRPr="009C3CB7">
        <w:t>presisi</w:t>
      </w:r>
      <w:proofErr w:type="spellEnd"/>
      <w:r w:rsidRPr="009C3CB7">
        <w:t xml:space="preserve">, </w:t>
      </w:r>
      <w:proofErr w:type="spellStart"/>
      <w:r w:rsidRPr="009C3CB7">
        <w:t>sementara</w:t>
      </w:r>
      <w:proofErr w:type="spellEnd"/>
      <w:r w:rsidRPr="009C3CB7">
        <w:t xml:space="preserve"> </w:t>
      </w:r>
      <w:proofErr w:type="spellStart"/>
      <w:r w:rsidRPr="009C3CB7">
        <w:t>kapasitas</w:t>
      </w:r>
      <w:proofErr w:type="spellEnd"/>
      <w:r w:rsidRPr="009C3CB7">
        <w:t xml:space="preserve"> </w:t>
      </w:r>
      <w:proofErr w:type="spellStart"/>
      <w:r w:rsidRPr="009C3CB7">
        <w:t>penyimpanan</w:t>
      </w:r>
      <w:proofErr w:type="spellEnd"/>
      <w:r w:rsidRPr="009C3CB7">
        <w:t xml:space="preserve"> data yang </w:t>
      </w:r>
      <w:proofErr w:type="spellStart"/>
      <w:r w:rsidRPr="009C3CB7">
        <w:t>masif</w:t>
      </w:r>
      <w:proofErr w:type="spellEnd"/>
      <w:r w:rsidRPr="009C3CB7">
        <w:t xml:space="preserve"> dan </w:t>
      </w:r>
      <w:proofErr w:type="spellStart"/>
      <w:r w:rsidRPr="009C3CB7">
        <w:t>konektivitas</w:t>
      </w:r>
      <w:proofErr w:type="spellEnd"/>
      <w:r w:rsidRPr="009C3CB7">
        <w:t xml:space="preserve"> USB </w:t>
      </w:r>
      <w:proofErr w:type="spellStart"/>
      <w:r w:rsidRPr="009C3CB7">
        <w:t>serta</w:t>
      </w:r>
      <w:proofErr w:type="spellEnd"/>
      <w:r w:rsidRPr="009C3CB7">
        <w:t xml:space="preserve"> Bluetooth </w:t>
      </w:r>
      <w:proofErr w:type="spellStart"/>
      <w:r w:rsidRPr="009C3CB7">
        <w:t>mempermudah</w:t>
      </w:r>
      <w:proofErr w:type="spellEnd"/>
      <w:r w:rsidRPr="009C3CB7">
        <w:t xml:space="preserve"> </w:t>
      </w:r>
      <w:proofErr w:type="spellStart"/>
      <w:r w:rsidRPr="009C3CB7">
        <w:t>manajemen</w:t>
      </w:r>
      <w:proofErr w:type="spellEnd"/>
      <w:r w:rsidRPr="009C3CB7">
        <w:t xml:space="preserve"> data dan </w:t>
      </w:r>
      <w:proofErr w:type="spellStart"/>
      <w:r w:rsidRPr="009C3CB7">
        <w:t>analisis</w:t>
      </w:r>
      <w:proofErr w:type="spellEnd"/>
      <w:r w:rsidRPr="009C3CB7">
        <w:t xml:space="preserve"> </w:t>
      </w:r>
      <w:proofErr w:type="spellStart"/>
      <w:r w:rsidRPr="009C3CB7">
        <w:t>lebih</w:t>
      </w:r>
      <w:proofErr w:type="spellEnd"/>
      <w:r w:rsidRPr="009C3CB7">
        <w:t xml:space="preserve"> </w:t>
      </w:r>
      <w:proofErr w:type="spellStart"/>
      <w:r w:rsidRPr="009C3CB7">
        <w:t>lanjut</w:t>
      </w:r>
      <w:proofErr w:type="spellEnd"/>
      <w:r w:rsidRPr="009C3CB7">
        <w:t xml:space="preserve"> </w:t>
      </w:r>
      <w:proofErr w:type="spellStart"/>
      <w:r w:rsidRPr="009C3CB7">
        <w:t>menggunakan</w:t>
      </w:r>
      <w:proofErr w:type="spellEnd"/>
      <w:r w:rsidRPr="009C3CB7">
        <w:t xml:space="preserve"> </w:t>
      </w:r>
      <w:proofErr w:type="spellStart"/>
      <w:r w:rsidRPr="009C3CB7">
        <w:t>perangkat</w:t>
      </w:r>
      <w:proofErr w:type="spellEnd"/>
      <w:r w:rsidRPr="009C3CB7">
        <w:t xml:space="preserve"> </w:t>
      </w:r>
      <w:proofErr w:type="spellStart"/>
      <w:r w:rsidRPr="009C3CB7">
        <w:t>lunak</w:t>
      </w:r>
      <w:proofErr w:type="spellEnd"/>
      <w:r w:rsidRPr="009C3CB7">
        <w:t xml:space="preserve"> PC yang </w:t>
      </w:r>
      <w:proofErr w:type="spellStart"/>
      <w:r w:rsidRPr="009C3CB7">
        <w:t>disertakan</w:t>
      </w:r>
      <w:proofErr w:type="spellEnd"/>
      <w:r w:rsidRPr="009C3CB7">
        <w:t>.</w:t>
      </w:r>
    </w:p>
    <w:p w14:paraId="076A3029" w14:textId="77777777" w:rsidR="009C3CB7" w:rsidRDefault="009C3CB7" w:rsidP="009C3CB7">
      <w:pPr>
        <w:pBdr>
          <w:bottom w:val="double" w:sz="6" w:space="1" w:color="auto"/>
        </w:pBdr>
        <w:spacing w:after="0" w:line="240" w:lineRule="auto"/>
        <w:jc w:val="both"/>
      </w:pPr>
    </w:p>
    <w:p w14:paraId="5C369A89" w14:textId="77777777" w:rsidR="009C3CB7" w:rsidRPr="009C3CB7" w:rsidRDefault="009C3CB7" w:rsidP="009C3CB7">
      <w:pPr>
        <w:spacing w:after="0" w:line="240" w:lineRule="auto"/>
        <w:jc w:val="both"/>
      </w:pPr>
      <w:r w:rsidRPr="009C3CB7">
        <w:t xml:space="preserve">Bring objectivity and data driven precision to your </w:t>
      </w:r>
      <w:proofErr w:type="spellStart"/>
      <w:r w:rsidRPr="009C3CB7">
        <w:t>color</w:t>
      </w:r>
      <w:proofErr w:type="spellEnd"/>
      <w:r w:rsidRPr="009C3CB7">
        <w:t xml:space="preserve"> quality control process with our portable </w:t>
      </w:r>
      <w:proofErr w:type="spellStart"/>
      <w:r w:rsidRPr="009C3CB7">
        <w:t>Color</w:t>
      </w:r>
      <w:proofErr w:type="spellEnd"/>
      <w:r w:rsidRPr="009C3CB7">
        <w:t xml:space="preserve"> Spectrophotometer. Engineered to provide accurate, fast, and repeatable </w:t>
      </w:r>
      <w:proofErr w:type="spellStart"/>
      <w:r w:rsidRPr="009C3CB7">
        <w:t>color</w:t>
      </w:r>
      <w:proofErr w:type="spellEnd"/>
      <w:r w:rsidRPr="009C3CB7">
        <w:t xml:space="preserve"> measurements, this instrument is the definitive solution to eliminate visual subjectivity and ensure batch to batch </w:t>
      </w:r>
      <w:proofErr w:type="spellStart"/>
      <w:r w:rsidRPr="009C3CB7">
        <w:t>color</w:t>
      </w:r>
      <w:proofErr w:type="spellEnd"/>
      <w:r w:rsidRPr="009C3CB7">
        <w:t xml:space="preserve"> consistency. With an exceptional repeatability precision (ΔE*ab ≤ 0.03), you can have complete confidence in every measurement to uphold your product quality standards and brand integrity.</w:t>
      </w:r>
    </w:p>
    <w:p w14:paraId="35D367EA" w14:textId="77777777" w:rsidR="009C3CB7" w:rsidRPr="009C3CB7" w:rsidRDefault="009C3CB7" w:rsidP="009C3CB7">
      <w:pPr>
        <w:spacing w:after="0" w:line="240" w:lineRule="auto"/>
        <w:jc w:val="both"/>
      </w:pPr>
      <w:r w:rsidRPr="009C3CB7">
        <w:t xml:space="preserve">Versatility is at the core of this advanced instrument. Equipped with grating spectrophotometer technology and switchable dual apertures, it is capable of accurately measuring various types of samples with different sizes. Whether you are in the plastics, paint, textile, printing, automotive, cosmetics, or food industry, this spectrophotometer provides comprehensive </w:t>
      </w:r>
      <w:proofErr w:type="spellStart"/>
      <w:r w:rsidRPr="009C3CB7">
        <w:t>color</w:t>
      </w:r>
      <w:proofErr w:type="spellEnd"/>
      <w:r w:rsidRPr="009C3CB7">
        <w:t xml:space="preserve"> analysis. It measures in numerous </w:t>
      </w:r>
      <w:proofErr w:type="spellStart"/>
      <w:r w:rsidRPr="009C3CB7">
        <w:t>color</w:t>
      </w:r>
      <w:proofErr w:type="spellEnd"/>
      <w:r w:rsidRPr="009C3CB7">
        <w:t xml:space="preserve"> spaces (CIE LAB, XYZ, </w:t>
      </w:r>
      <w:proofErr w:type="spellStart"/>
      <w:r w:rsidRPr="009C3CB7">
        <w:t>LCh</w:t>
      </w:r>
      <w:proofErr w:type="spellEnd"/>
      <w:r w:rsidRPr="009C3CB7">
        <w:t xml:space="preserve">) and calculates various colorimetric indices such as whiteness, yellowness, </w:t>
      </w:r>
      <w:proofErr w:type="spellStart"/>
      <w:r w:rsidRPr="009C3CB7">
        <w:t>color</w:t>
      </w:r>
      <w:proofErr w:type="spellEnd"/>
      <w:r w:rsidRPr="009C3CB7">
        <w:t xml:space="preserve"> strength, and opacity.</w:t>
      </w:r>
    </w:p>
    <w:p w14:paraId="0A46564D" w14:textId="77777777" w:rsidR="009C3CB7" w:rsidRPr="009C3CB7" w:rsidRDefault="009C3CB7" w:rsidP="009C3CB7">
      <w:pPr>
        <w:spacing w:after="0" w:line="240" w:lineRule="auto"/>
        <w:jc w:val="both"/>
      </w:pPr>
      <w:r w:rsidRPr="009C3CB7">
        <w:t xml:space="preserve">An efficient workflow is made easy with a smart and portable design. Powered by a </w:t>
      </w:r>
      <w:proofErr w:type="gramStart"/>
      <w:r w:rsidRPr="009C3CB7">
        <w:t>long lasting</w:t>
      </w:r>
      <w:proofErr w:type="gramEnd"/>
      <w:r w:rsidRPr="009C3CB7">
        <w:t xml:space="preserve"> Li ion battery for thousands of measurements, this instrument is ready for use anywhere, from the lab to the production floor. The measurement process takes only 2.6 seconds, displayed on an intuitive </w:t>
      </w:r>
      <w:proofErr w:type="spellStart"/>
      <w:r w:rsidRPr="009C3CB7">
        <w:t>color</w:t>
      </w:r>
      <w:proofErr w:type="spellEnd"/>
      <w:r w:rsidRPr="009C3CB7">
        <w:t xml:space="preserve"> touchscreen. An internal camera ensures precise targeting of the sample area, while the massive data storage capacity and USB plus Bluetooth connectivity facilitate easy data management and further analysis using the included PC software.</w:t>
      </w:r>
    </w:p>
    <w:p w14:paraId="12650666" w14:textId="77777777" w:rsidR="009C3CB7" w:rsidRPr="009C3CB7" w:rsidRDefault="009C3CB7" w:rsidP="009C3CB7">
      <w:pPr>
        <w:spacing w:after="0" w:line="240" w:lineRule="auto"/>
        <w:jc w:val="both"/>
      </w:pPr>
    </w:p>
    <w:p w14:paraId="5F76AC48" w14:textId="77777777" w:rsidR="00B815A5" w:rsidRDefault="00B815A5" w:rsidP="009C3CB7">
      <w:pPr>
        <w:spacing w:after="0" w:line="240" w:lineRule="auto"/>
        <w:jc w:val="both"/>
      </w:pPr>
    </w:p>
    <w:sectPr w:rsidR="00B815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CB7"/>
    <w:rsid w:val="0067384B"/>
    <w:rsid w:val="009C3CB7"/>
    <w:rsid w:val="00A70E7A"/>
    <w:rsid w:val="00B815A5"/>
    <w:rsid w:val="00E3552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5876"/>
  <w15:chartTrackingRefBased/>
  <w15:docId w15:val="{09959649-E7FB-4ED3-B686-DFBB5A84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3C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3C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3C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3C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3C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3C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C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C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C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C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3C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3C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3C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3C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3C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C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C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CB7"/>
    <w:rPr>
      <w:rFonts w:eastAsiaTheme="majorEastAsia" w:cstheme="majorBidi"/>
      <w:color w:val="272727" w:themeColor="text1" w:themeTint="D8"/>
    </w:rPr>
  </w:style>
  <w:style w:type="paragraph" w:styleId="Title">
    <w:name w:val="Title"/>
    <w:basedOn w:val="Normal"/>
    <w:next w:val="Normal"/>
    <w:link w:val="TitleChar"/>
    <w:uiPriority w:val="10"/>
    <w:qFormat/>
    <w:rsid w:val="009C3C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C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C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C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CB7"/>
    <w:pPr>
      <w:spacing w:before="160"/>
      <w:jc w:val="center"/>
    </w:pPr>
    <w:rPr>
      <w:i/>
      <w:iCs/>
      <w:color w:val="404040" w:themeColor="text1" w:themeTint="BF"/>
    </w:rPr>
  </w:style>
  <w:style w:type="character" w:customStyle="1" w:styleId="QuoteChar">
    <w:name w:val="Quote Char"/>
    <w:basedOn w:val="DefaultParagraphFont"/>
    <w:link w:val="Quote"/>
    <w:uiPriority w:val="29"/>
    <w:rsid w:val="009C3CB7"/>
    <w:rPr>
      <w:i/>
      <w:iCs/>
      <w:color w:val="404040" w:themeColor="text1" w:themeTint="BF"/>
    </w:rPr>
  </w:style>
  <w:style w:type="paragraph" w:styleId="ListParagraph">
    <w:name w:val="List Paragraph"/>
    <w:basedOn w:val="Normal"/>
    <w:uiPriority w:val="34"/>
    <w:qFormat/>
    <w:rsid w:val="009C3CB7"/>
    <w:pPr>
      <w:ind w:left="720"/>
      <w:contextualSpacing/>
    </w:pPr>
  </w:style>
  <w:style w:type="character" w:styleId="IntenseEmphasis">
    <w:name w:val="Intense Emphasis"/>
    <w:basedOn w:val="DefaultParagraphFont"/>
    <w:uiPriority w:val="21"/>
    <w:qFormat/>
    <w:rsid w:val="009C3CB7"/>
    <w:rPr>
      <w:i/>
      <w:iCs/>
      <w:color w:val="2F5496" w:themeColor="accent1" w:themeShade="BF"/>
    </w:rPr>
  </w:style>
  <w:style w:type="paragraph" w:styleId="IntenseQuote">
    <w:name w:val="Intense Quote"/>
    <w:basedOn w:val="Normal"/>
    <w:next w:val="Normal"/>
    <w:link w:val="IntenseQuoteChar"/>
    <w:uiPriority w:val="30"/>
    <w:qFormat/>
    <w:rsid w:val="009C3C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3CB7"/>
    <w:rPr>
      <w:i/>
      <w:iCs/>
      <w:color w:val="2F5496" w:themeColor="accent1" w:themeShade="BF"/>
    </w:rPr>
  </w:style>
  <w:style w:type="character" w:styleId="IntenseReference">
    <w:name w:val="Intense Reference"/>
    <w:basedOn w:val="DefaultParagraphFont"/>
    <w:uiPriority w:val="32"/>
    <w:qFormat/>
    <w:rsid w:val="009C3C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488</Words>
  <Characters>2783</Characters>
  <Application>Microsoft Office Word</Application>
  <DocSecurity>0</DocSecurity>
  <Lines>23</Lines>
  <Paragraphs>6</Paragraphs>
  <ScaleCrop>false</ScaleCrop>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2025-09-08T09:47:00Z</dcterms:created>
  <dcterms:modified xsi:type="dcterms:W3CDTF">2025-09-08T09:51:00Z</dcterms:modified>
</cp:coreProperties>
</file>